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  <w:r w:rsidRPr="00B3495F">
        <w:rPr>
          <w:rFonts w:ascii="Times New Roman" w:hAnsi="Times New Roman" w:cs="Times New Roman"/>
          <w:color w:val="0D0D0D" w:themeColor="text1" w:themeTint="F2"/>
        </w:rPr>
        <w:t xml:space="preserve">В территориальный орган </w:t>
      </w:r>
      <w:proofErr w:type="gramStart"/>
      <w:r w:rsidRPr="00B3495F">
        <w:rPr>
          <w:rFonts w:ascii="Times New Roman" w:hAnsi="Times New Roman" w:cs="Times New Roman"/>
          <w:color w:val="0D0D0D" w:themeColor="text1" w:themeTint="F2"/>
        </w:rPr>
        <w:t>Федеральной</w:t>
      </w:r>
      <w:proofErr w:type="gramEnd"/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  <w:r w:rsidRPr="00B3495F">
        <w:rPr>
          <w:rFonts w:ascii="Times New Roman" w:hAnsi="Times New Roman" w:cs="Times New Roman"/>
          <w:color w:val="0D0D0D" w:themeColor="text1" w:themeTint="F2"/>
        </w:rPr>
        <w:t>антимонопольной службы России</w:t>
      </w:r>
    </w:p>
    <w:p w:rsidR="00B3495F" w:rsidRPr="00B3495F" w:rsidRDefault="00B3495F" w:rsidP="00B3495F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</w:t>
      </w:r>
      <w:r w:rsidR="004E673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   </w:t>
      </w:r>
      <w:bookmarkStart w:id="0" w:name="_GoBack"/>
      <w:bookmarkEnd w:id="0"/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____________________________________</w:t>
      </w:r>
    </w:p>
    <w:p w:rsidR="00B3495F" w:rsidRPr="00B3495F" w:rsidRDefault="00B3495F" w:rsidP="00B3495F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          адрес: ______________________________,</w:t>
      </w:r>
    </w:p>
    <w:p w:rsidR="00B3495F" w:rsidRPr="00B3495F" w:rsidRDefault="00B3495F" w:rsidP="00B3495F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          телефон: ___________, факс: _________,</w:t>
      </w:r>
    </w:p>
    <w:p w:rsidR="00B3495F" w:rsidRPr="00B3495F" w:rsidRDefault="00B3495F" w:rsidP="00B3495F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        адрес электронной почты: _______________</w:t>
      </w:r>
    </w:p>
    <w:p w:rsidR="00B3495F" w:rsidRPr="00B3495F" w:rsidRDefault="00B3495F" w:rsidP="00B3495F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B3495F" w:rsidRPr="00B3495F" w:rsidRDefault="00B3495F" w:rsidP="00B3495F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          от ___________________________________</w:t>
      </w:r>
    </w:p>
    <w:p w:rsidR="00B3495F" w:rsidRPr="00B3495F" w:rsidRDefault="00B3495F" w:rsidP="00B3495F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                    </w:t>
      </w:r>
      <w:proofErr w:type="gramStart"/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(Ф.И.О. руководителя,</w:t>
      </w:r>
      <w:proofErr w:type="gramEnd"/>
    </w:p>
    <w:p w:rsidR="00B3495F" w:rsidRPr="00B3495F" w:rsidRDefault="00B3495F" w:rsidP="00B3495F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             наименование кредитной организации)</w:t>
      </w:r>
    </w:p>
    <w:p w:rsidR="00B3495F" w:rsidRPr="00B3495F" w:rsidRDefault="00B3495F" w:rsidP="00B3495F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          адрес: ______________________________,</w:t>
      </w:r>
    </w:p>
    <w:p w:rsidR="00B3495F" w:rsidRPr="00B3495F" w:rsidRDefault="00B3495F" w:rsidP="00B3495F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          телефон: ___________, факс: _________,</w:t>
      </w:r>
    </w:p>
    <w:p w:rsidR="00B3495F" w:rsidRPr="00B3495F" w:rsidRDefault="00B3495F" w:rsidP="00B3495F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        адрес электронной почты: _______________</w:t>
      </w: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B3495F">
        <w:rPr>
          <w:rFonts w:ascii="Times New Roman" w:hAnsi="Times New Roman" w:cs="Times New Roman"/>
          <w:color w:val="0D0D0D" w:themeColor="text1" w:themeTint="F2"/>
        </w:rPr>
        <w:t>ХОДАТАЙСТВО</w:t>
      </w: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B3495F">
        <w:rPr>
          <w:rFonts w:ascii="Times New Roman" w:hAnsi="Times New Roman" w:cs="Times New Roman"/>
          <w:color w:val="0D0D0D" w:themeColor="text1" w:themeTint="F2"/>
        </w:rPr>
        <w:t>о даче предварительного согласия на создание</w:t>
      </w: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B3495F">
        <w:rPr>
          <w:rFonts w:ascii="Times New Roman" w:hAnsi="Times New Roman" w:cs="Times New Roman"/>
          <w:color w:val="0D0D0D" w:themeColor="text1" w:themeTint="F2"/>
        </w:rPr>
        <w:t xml:space="preserve">кредитной организации </w:t>
      </w: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B3495F" w:rsidRPr="00B3495F" w:rsidRDefault="00B3495F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_______________________________________________________________________</w:t>
      </w:r>
    </w:p>
    <w:p w:rsidR="00B3495F" w:rsidRPr="00B3495F" w:rsidRDefault="00B3495F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</w:t>
      </w:r>
      <w:proofErr w:type="gramStart"/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(указать лиц, осуществляющих действия по созданию</w:t>
      </w:r>
      <w:proofErr w:type="gramEnd"/>
    </w:p>
    <w:p w:rsidR="00B3495F" w:rsidRPr="00B3495F" w:rsidRDefault="00B3495F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  кредитной организации)</w:t>
      </w:r>
    </w:p>
    <w:p w:rsidR="00B3495F" w:rsidRPr="00B3495F" w:rsidRDefault="00B3495F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"___"_________  __ г. приняли  решение  о  создании  кредитной  организации</w:t>
      </w:r>
    </w:p>
    <w:p w:rsidR="00B3495F" w:rsidRPr="00B3495F" w:rsidRDefault="00B3495F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______________ в целях ___________________________________________________.</w:t>
      </w:r>
    </w:p>
    <w:p w:rsidR="00B3495F" w:rsidRPr="00B3495F" w:rsidRDefault="00B3495F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(указать цели, для которых создается кредитная организация)</w:t>
      </w: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B3495F">
        <w:rPr>
          <w:rFonts w:ascii="Times New Roman" w:hAnsi="Times New Roman" w:cs="Times New Roman"/>
          <w:color w:val="0D0D0D" w:themeColor="text1" w:themeTint="F2"/>
        </w:rPr>
        <w:t xml:space="preserve">Уставный капитал создаваемой кредитной организации оплачивается акциями (долями) и (или) имуществом финансовой организации ___________________, и стоимость активов по последнему балансу финансовой организации, акции (доли) и (или) имущество которой вносятся в качестве вклада в уставный капитал создаваемой кредитной организации, превышает величину, установленную </w:t>
      </w:r>
      <w:hyperlink r:id="rId5" w:history="1">
        <w:r w:rsidRPr="00B3495F">
          <w:rPr>
            <w:rFonts w:ascii="Times New Roman" w:hAnsi="Times New Roman" w:cs="Times New Roman"/>
            <w:color w:val="0D0D0D" w:themeColor="text1" w:themeTint="F2"/>
          </w:rPr>
          <w:t>Постановлением</w:t>
        </w:r>
      </w:hyperlink>
      <w:r w:rsidRPr="00B3495F">
        <w:rPr>
          <w:rFonts w:ascii="Times New Roman" w:hAnsi="Times New Roman" w:cs="Times New Roman"/>
          <w:color w:val="0D0D0D" w:themeColor="text1" w:themeTint="F2"/>
        </w:rPr>
        <w:t xml:space="preserve"> Правительства Российской Федерации от 18.10.2014 N 1072.</w:t>
      </w:r>
      <w:proofErr w:type="gramEnd"/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  <w:r w:rsidRPr="00B3495F">
        <w:rPr>
          <w:rFonts w:ascii="Times New Roman" w:hAnsi="Times New Roman" w:cs="Times New Roman"/>
          <w:color w:val="0D0D0D" w:themeColor="text1" w:themeTint="F2"/>
        </w:rPr>
        <w:t xml:space="preserve">В отношении указанных акций (долей) и (или) имущества создаваемая кредитная организация ______________ приобретает права, предусмотренные </w:t>
      </w:r>
      <w:hyperlink r:id="rId6" w:history="1">
        <w:r w:rsidRPr="00B3495F">
          <w:rPr>
            <w:rFonts w:ascii="Times New Roman" w:hAnsi="Times New Roman" w:cs="Times New Roman"/>
            <w:color w:val="0D0D0D" w:themeColor="text1" w:themeTint="F2"/>
          </w:rPr>
          <w:t>ст. 29</w:t>
        </w:r>
      </w:hyperlink>
      <w:r w:rsidRPr="00B3495F">
        <w:rPr>
          <w:rFonts w:ascii="Times New Roman" w:hAnsi="Times New Roman" w:cs="Times New Roman"/>
          <w:color w:val="0D0D0D" w:themeColor="text1" w:themeTint="F2"/>
        </w:rPr>
        <w:t xml:space="preserve"> Федерального закона от 26.07.2006 N 135-ФЗ "О защите конкуренции".</w:t>
      </w: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  <w:r w:rsidRPr="00B3495F">
        <w:rPr>
          <w:rFonts w:ascii="Times New Roman" w:hAnsi="Times New Roman" w:cs="Times New Roman"/>
          <w:color w:val="0D0D0D" w:themeColor="text1" w:themeTint="F2"/>
        </w:rPr>
        <w:t xml:space="preserve">В соответствии с </w:t>
      </w:r>
      <w:hyperlink r:id="rId7" w:history="1">
        <w:r w:rsidRPr="00B3495F">
          <w:rPr>
            <w:rFonts w:ascii="Times New Roman" w:hAnsi="Times New Roman" w:cs="Times New Roman"/>
            <w:color w:val="0D0D0D" w:themeColor="text1" w:themeTint="F2"/>
          </w:rPr>
          <w:t>п. 5 ч. 1 ст. 27</w:t>
        </w:r>
      </w:hyperlink>
      <w:r w:rsidRPr="00B3495F">
        <w:rPr>
          <w:rFonts w:ascii="Times New Roman" w:hAnsi="Times New Roman" w:cs="Times New Roman"/>
          <w:color w:val="0D0D0D" w:themeColor="text1" w:themeTint="F2"/>
        </w:rPr>
        <w:t xml:space="preserve">, </w:t>
      </w:r>
      <w:hyperlink r:id="rId8" w:history="1">
        <w:r w:rsidRPr="00B3495F">
          <w:rPr>
            <w:rFonts w:ascii="Times New Roman" w:hAnsi="Times New Roman" w:cs="Times New Roman"/>
            <w:color w:val="0D0D0D" w:themeColor="text1" w:themeTint="F2"/>
          </w:rPr>
          <w:t>ст. 32</w:t>
        </w:r>
      </w:hyperlink>
      <w:r w:rsidRPr="00B3495F">
        <w:rPr>
          <w:rFonts w:ascii="Times New Roman" w:hAnsi="Times New Roman" w:cs="Times New Roman"/>
          <w:color w:val="0D0D0D" w:themeColor="text1" w:themeTint="F2"/>
        </w:rPr>
        <w:t xml:space="preserve"> Федерального закона от 26.07.2006 N 135-ФЗ "О защите конкуренции"</w:t>
      </w: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B3495F">
        <w:rPr>
          <w:rFonts w:ascii="Times New Roman" w:hAnsi="Times New Roman" w:cs="Times New Roman"/>
          <w:color w:val="0D0D0D" w:themeColor="text1" w:themeTint="F2"/>
        </w:rPr>
        <w:t>ПРОШУ:</w:t>
      </w: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  <w:r w:rsidRPr="00B3495F">
        <w:rPr>
          <w:rFonts w:ascii="Times New Roman" w:hAnsi="Times New Roman" w:cs="Times New Roman"/>
          <w:color w:val="0D0D0D" w:themeColor="text1" w:themeTint="F2"/>
        </w:rPr>
        <w:t>Дать согласие на создание кредитной организации __________________.</w:t>
      </w: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  <w:r w:rsidRPr="00B3495F">
        <w:rPr>
          <w:rFonts w:ascii="Times New Roman" w:hAnsi="Times New Roman" w:cs="Times New Roman"/>
          <w:color w:val="0D0D0D" w:themeColor="text1" w:themeTint="F2"/>
        </w:rPr>
        <w:t>Приложения:</w:t>
      </w: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  <w:r w:rsidRPr="00B3495F">
        <w:rPr>
          <w:rFonts w:ascii="Times New Roman" w:hAnsi="Times New Roman" w:cs="Times New Roman"/>
          <w:color w:val="0D0D0D" w:themeColor="text1" w:themeTint="F2"/>
        </w:rPr>
        <w:t xml:space="preserve">Документы и сведения в соответствии с </w:t>
      </w:r>
      <w:hyperlink r:id="rId9" w:history="1">
        <w:r w:rsidRPr="00B3495F">
          <w:rPr>
            <w:rFonts w:ascii="Times New Roman" w:hAnsi="Times New Roman" w:cs="Times New Roman"/>
            <w:color w:val="0D0D0D" w:themeColor="text1" w:themeTint="F2"/>
          </w:rPr>
          <w:t>ч. 5 ст. 32</w:t>
        </w:r>
      </w:hyperlink>
      <w:r w:rsidRPr="00B3495F">
        <w:rPr>
          <w:rFonts w:ascii="Times New Roman" w:hAnsi="Times New Roman" w:cs="Times New Roman"/>
          <w:color w:val="0D0D0D" w:themeColor="text1" w:themeTint="F2"/>
        </w:rPr>
        <w:t xml:space="preserve"> Федерального закона от 26.07.2006 N 135-ФЗ "О защите конкуренции" по </w:t>
      </w:r>
      <w:hyperlink r:id="rId10" w:history="1">
        <w:r w:rsidRPr="00B3495F">
          <w:rPr>
            <w:rFonts w:ascii="Times New Roman" w:hAnsi="Times New Roman" w:cs="Times New Roman"/>
            <w:color w:val="0D0D0D" w:themeColor="text1" w:themeTint="F2"/>
          </w:rPr>
          <w:t>форме</w:t>
        </w:r>
      </w:hyperlink>
      <w:r w:rsidRPr="00B3495F">
        <w:rPr>
          <w:rFonts w:ascii="Times New Roman" w:hAnsi="Times New Roman" w:cs="Times New Roman"/>
          <w:color w:val="0D0D0D" w:themeColor="text1" w:themeTint="F2"/>
        </w:rPr>
        <w:t>, утвержденной Приказом ФАС России от 17.04.2008 N 129.</w:t>
      </w: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B3495F" w:rsidRPr="00B3495F" w:rsidRDefault="00B34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B3495F" w:rsidRPr="00B3495F" w:rsidRDefault="00B3495F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Заявитель:</w:t>
      </w:r>
    </w:p>
    <w:p w:rsidR="00B3495F" w:rsidRPr="00B3495F" w:rsidRDefault="00B3495F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B3495F" w:rsidRPr="00B3495F" w:rsidRDefault="00B3495F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__________________    __________________</w:t>
      </w:r>
    </w:p>
    <w:p w:rsidR="00B3495F" w:rsidRPr="00B3495F" w:rsidRDefault="00B3495F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(подпись)             (Ф.И.О.)</w:t>
      </w:r>
    </w:p>
    <w:p w:rsidR="00B3495F" w:rsidRPr="00B3495F" w:rsidRDefault="00B3495F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B3495F" w:rsidRPr="00B3495F" w:rsidRDefault="00B3495F" w:rsidP="00B3495F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</w:p>
    <w:p w:rsidR="00B3495F" w:rsidRPr="00B3495F" w:rsidRDefault="00B3495F" w:rsidP="00B3495F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"___"_____________ ___ </w:t>
      </w:r>
      <w:proofErr w:type="gramStart"/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г</w:t>
      </w:r>
      <w:proofErr w:type="gramEnd"/>
      <w:r w:rsidRPr="00B349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</w:p>
    <w:p w:rsidR="00EC2372" w:rsidRDefault="00EC2372"/>
    <w:sectPr w:rsidR="00EC2372" w:rsidSect="0066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5F"/>
    <w:rsid w:val="004E673C"/>
    <w:rsid w:val="00B3495F"/>
    <w:rsid w:val="00E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49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49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D8C2E70AF76791248B91FCA1FB0635BA7887DA6BAE54494E43F5D1ECAFD2C93EBB8DFCE74091Ar4x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7D8C2E70AF76791248B91FCA1FB0635BA7887DA6BAE54494E43F5D1ECAFD2C93EBB8DFCE74091Er4x7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D8C2E70AF76791248B91FCA1FB0635BA7887DA6BAE54494E43F5D1ECAFD2C93EBB8DFCE74091Fr4xA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77D8C2E70AF76791248B91FCA1FB0635BA2837CA8BBE54494E43F5D1ECAFD2C93EBB8DFCE740A1Dr4x2N" TargetMode="External"/><Relationship Id="rId10" Type="http://schemas.openxmlformats.org/officeDocument/2006/relationships/hyperlink" Target="consultantplus://offline/ref=377D8C2E70AF76791248A51FCD1FB06359A98877A6B4B84E9CBD335Fr1x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D8C2E70AF76791248B91FCA1FB0635BA7887DA6BAE54494E43F5D1ECAFD2C93EBB8DCCEr7x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</cp:lastModifiedBy>
  <cp:revision>2</cp:revision>
  <dcterms:created xsi:type="dcterms:W3CDTF">2015-03-27T14:02:00Z</dcterms:created>
  <dcterms:modified xsi:type="dcterms:W3CDTF">2015-03-27T14:02:00Z</dcterms:modified>
</cp:coreProperties>
</file>